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BC91" w14:textId="0CAF9A13" w:rsidR="00C2644F" w:rsidRPr="00C2644F" w:rsidRDefault="00C2644F" w:rsidP="00C2644F">
      <w:pPr>
        <w:jc w:val="center"/>
        <w:rPr>
          <w:rFonts w:ascii="Candara" w:hAnsi="Candara"/>
          <w:b/>
          <w:sz w:val="28"/>
          <w:szCs w:val="28"/>
        </w:rPr>
      </w:pPr>
      <w:r w:rsidRPr="00C2644F">
        <w:rPr>
          <w:rFonts w:ascii="Candara" w:hAnsi="Candara"/>
          <w:b/>
          <w:sz w:val="28"/>
          <w:szCs w:val="28"/>
        </w:rPr>
        <w:t>Negaunee Downtown Development Authority</w:t>
      </w:r>
      <w:r w:rsidR="00777171">
        <w:rPr>
          <w:rFonts w:ascii="Candara" w:hAnsi="Candara"/>
          <w:b/>
          <w:sz w:val="28"/>
          <w:szCs w:val="28"/>
        </w:rPr>
        <w:t xml:space="preserve"> Special Meeting</w:t>
      </w:r>
    </w:p>
    <w:p w14:paraId="50D709CC" w14:textId="17AB42AF" w:rsidR="00C2644F" w:rsidRDefault="00126422" w:rsidP="00C2644F">
      <w:pPr>
        <w:jc w:val="center"/>
      </w:pPr>
      <w:r>
        <w:rPr>
          <w:rFonts w:ascii="Candara" w:hAnsi="Candara"/>
          <w:b/>
          <w:sz w:val="28"/>
          <w:szCs w:val="28"/>
        </w:rPr>
        <w:t xml:space="preserve">August 22, </w:t>
      </w:r>
      <w:r w:rsidR="00C2644F" w:rsidRPr="00C2644F">
        <w:rPr>
          <w:rFonts w:ascii="Candara" w:hAnsi="Candara"/>
          <w:b/>
          <w:sz w:val="28"/>
          <w:szCs w:val="28"/>
        </w:rPr>
        <w:t>20</w:t>
      </w:r>
      <w:r w:rsidR="003C32F0">
        <w:rPr>
          <w:rFonts w:ascii="Candara" w:hAnsi="Candara"/>
          <w:b/>
          <w:sz w:val="28"/>
          <w:szCs w:val="28"/>
        </w:rPr>
        <w:t>2</w:t>
      </w:r>
      <w:r w:rsidR="00D9664C">
        <w:rPr>
          <w:rFonts w:ascii="Candara" w:hAnsi="Candara"/>
          <w:b/>
          <w:sz w:val="28"/>
          <w:szCs w:val="28"/>
        </w:rPr>
        <w:t>2</w:t>
      </w:r>
      <w:r w:rsidR="00C2644F">
        <w:rPr>
          <w:rFonts w:ascii="Candara" w:hAnsi="Candara"/>
          <w:b/>
          <w:sz w:val="28"/>
          <w:szCs w:val="28"/>
        </w:rPr>
        <w:t xml:space="preserve"> Minutes</w:t>
      </w:r>
    </w:p>
    <w:p w14:paraId="5F6DB3C3" w14:textId="77777777" w:rsidR="00C2644F" w:rsidRDefault="00C2644F" w:rsidP="007651C1"/>
    <w:p w14:paraId="00BD6E07" w14:textId="1A8AB70F" w:rsidR="00777171" w:rsidRDefault="001A0EA2" w:rsidP="007651C1">
      <w:r w:rsidRPr="00CB4B34">
        <w:t>T</w:t>
      </w:r>
      <w:r w:rsidR="007651C1" w:rsidRPr="00CB4B34">
        <w:t>he Negaunee Downtown Development Authority</w:t>
      </w:r>
      <w:r w:rsidR="00664B33" w:rsidRPr="00CB4B34">
        <w:t xml:space="preserve"> </w:t>
      </w:r>
      <w:r w:rsidR="007651C1" w:rsidRPr="00CB4B34">
        <w:t>was called to order by</w:t>
      </w:r>
      <w:r w:rsidR="000D4E25">
        <w:t xml:space="preserve"> DDA </w:t>
      </w:r>
      <w:r w:rsidR="001376D3">
        <w:t>Chairman</w:t>
      </w:r>
      <w:r w:rsidR="000D4E25">
        <w:t xml:space="preserve"> Gary Nelson</w:t>
      </w:r>
      <w:r w:rsidR="007651C1" w:rsidRPr="00CB4B34">
        <w:t xml:space="preserve"> at </w:t>
      </w:r>
      <w:r w:rsidR="00C03AE6">
        <w:t>5</w:t>
      </w:r>
      <w:r w:rsidR="007651C1" w:rsidRPr="00CB4B34">
        <w:t>:</w:t>
      </w:r>
      <w:r w:rsidR="00126422">
        <w:t>33</w:t>
      </w:r>
      <w:r w:rsidR="007651C1" w:rsidRPr="00CB4B34">
        <w:t xml:space="preserve"> PM, on </w:t>
      </w:r>
      <w:r w:rsidR="00126422">
        <w:t>August 22</w:t>
      </w:r>
      <w:r w:rsidR="00126422" w:rsidRPr="00126422">
        <w:rPr>
          <w:vertAlign w:val="superscript"/>
        </w:rPr>
        <w:t>nd</w:t>
      </w:r>
      <w:r w:rsidR="007651C1" w:rsidRPr="00CB4B34">
        <w:t>, 20</w:t>
      </w:r>
      <w:r w:rsidR="003C32F0">
        <w:t>2</w:t>
      </w:r>
      <w:r w:rsidR="00D9664C">
        <w:t>2</w:t>
      </w:r>
      <w:r w:rsidR="00281275">
        <w:t xml:space="preserve">. </w:t>
      </w:r>
      <w:r w:rsidR="007651C1" w:rsidRPr="00CB4B34">
        <w:t xml:space="preserve">Present were authority </w:t>
      </w:r>
      <w:r w:rsidR="003C32F0">
        <w:t>Member</w:t>
      </w:r>
      <w:r w:rsidR="007651C1" w:rsidRPr="00CB4B34">
        <w:t>s,</w:t>
      </w:r>
      <w:bookmarkStart w:id="0" w:name="_Hlk48717586"/>
      <w:r w:rsidR="00281275">
        <w:t xml:space="preserve"> </w:t>
      </w:r>
      <w:r w:rsidR="00D956FB">
        <w:t xml:space="preserve">Mike </w:t>
      </w:r>
      <w:bookmarkStart w:id="1" w:name="_Hlk72932348"/>
      <w:r w:rsidR="00D956FB">
        <w:t>Ridenour</w:t>
      </w:r>
      <w:bookmarkEnd w:id="1"/>
      <w:r w:rsidR="00D956FB">
        <w:t>,</w:t>
      </w:r>
      <w:r w:rsidR="00D956FB" w:rsidRPr="00D956FB">
        <w:t xml:space="preserve"> </w:t>
      </w:r>
      <w:r w:rsidR="009C7CC2">
        <w:t>Gary Nelson</w:t>
      </w:r>
      <w:bookmarkEnd w:id="0"/>
      <w:r w:rsidR="009C7CC2">
        <w:t>,</w:t>
      </w:r>
      <w:r w:rsidR="005B531F">
        <w:t xml:space="preserve"> </w:t>
      </w:r>
      <w:r w:rsidR="00B448DE">
        <w:t xml:space="preserve">Marybeth </w:t>
      </w:r>
      <w:bookmarkStart w:id="2" w:name="_Hlk67405874"/>
      <w:r w:rsidR="00D9664C">
        <w:t xml:space="preserve">Kurtz, </w:t>
      </w:r>
      <w:bookmarkEnd w:id="2"/>
      <w:r w:rsidR="00D9664C" w:rsidRPr="00CB4B34">
        <w:t>Pete Munson</w:t>
      </w:r>
      <w:r w:rsidR="00D9664C">
        <w:t>,</w:t>
      </w:r>
      <w:r w:rsidR="00126422" w:rsidRPr="00126422">
        <w:t xml:space="preserve"> </w:t>
      </w:r>
      <w:r w:rsidR="00126422">
        <w:t>Ben Snapp,</w:t>
      </w:r>
      <w:r w:rsidR="00D9664C">
        <w:t xml:space="preserve"> </w:t>
      </w:r>
      <w:r w:rsidR="00DE07C4">
        <w:t xml:space="preserve">and </w:t>
      </w:r>
      <w:r w:rsidR="00777171">
        <w:t>Nate Heffron</w:t>
      </w:r>
      <w:r w:rsidR="00D956FB">
        <w:t xml:space="preserve">. </w:t>
      </w:r>
      <w:r w:rsidR="00126422" w:rsidRPr="00CB4B34">
        <w:t>Absent:</w:t>
      </w:r>
      <w:r w:rsidR="00DE07C4">
        <w:t xml:space="preserve"> </w:t>
      </w:r>
      <w:r w:rsidR="00DE07C4" w:rsidRPr="00CB4B34">
        <w:t>Haley Thomas</w:t>
      </w:r>
      <w:r w:rsidR="00DE07C4">
        <w:t xml:space="preserve"> and Ryan Nummela</w:t>
      </w:r>
      <w:r w:rsidR="00126422">
        <w:t xml:space="preserve"> (Ill).</w:t>
      </w:r>
    </w:p>
    <w:p w14:paraId="7A60F0C8" w14:textId="77777777" w:rsidR="00777171" w:rsidRDefault="00777171" w:rsidP="007651C1"/>
    <w:p w14:paraId="78EA35C8" w14:textId="31D8B7D8" w:rsidR="00DE07C4" w:rsidRDefault="00815B6B" w:rsidP="00DE07C4">
      <w:r w:rsidRPr="00CB4B34">
        <w:t xml:space="preserve">DDA </w:t>
      </w:r>
      <w:r>
        <w:t>Member</w:t>
      </w:r>
      <w:r w:rsidRPr="00CB4B34">
        <w:t xml:space="preserve"> </w:t>
      </w:r>
      <w:r>
        <w:t xml:space="preserve">Marybeth Kurtz </w:t>
      </w:r>
      <w:r w:rsidRPr="00CB4B34">
        <w:t>made a motion to approve the minutes fr</w:t>
      </w:r>
      <w:r>
        <w:t>o</w:t>
      </w:r>
      <w:r w:rsidRPr="00CB4B34">
        <w:t>m</w:t>
      </w:r>
      <w:r>
        <w:t xml:space="preserve"> June 27th, 2022</w:t>
      </w:r>
      <w:r w:rsidR="00DE07C4">
        <w:t xml:space="preserve">. </w:t>
      </w:r>
      <w:r w:rsidR="00DE07C4" w:rsidRPr="00CB4B34">
        <w:t xml:space="preserve">Seconded by DDA </w:t>
      </w:r>
      <w:r w:rsidR="00DE07C4">
        <w:t>Member</w:t>
      </w:r>
      <w:r w:rsidR="00DE07C4" w:rsidRPr="00CB4B34">
        <w:t xml:space="preserve"> </w:t>
      </w:r>
      <w:r w:rsidR="00DE07C4">
        <w:t>Mike Ridenour</w:t>
      </w:r>
      <w:r w:rsidR="00DE07C4" w:rsidRPr="00CB4B34">
        <w:t>. Motion Passed.</w:t>
      </w:r>
      <w:r w:rsidR="00DE07C4">
        <w:t xml:space="preserve">    </w:t>
      </w:r>
      <w:r w:rsidR="00126422">
        <w:t xml:space="preserve"> </w:t>
      </w:r>
    </w:p>
    <w:p w14:paraId="35EDFEC0" w14:textId="0652DEED" w:rsidR="00815B6B" w:rsidRDefault="00815B6B" w:rsidP="00DE07C4"/>
    <w:p w14:paraId="343ECF0A" w14:textId="7965C402" w:rsidR="00815B6B" w:rsidRDefault="00815B6B" w:rsidP="00DE07C4">
      <w:r>
        <w:t xml:space="preserve">DDA Member Nate Heffron gave an update on the Social District. The district is hoped to be opened by mid-September. </w:t>
      </w:r>
    </w:p>
    <w:p w14:paraId="4CE3B2D8" w14:textId="77777777" w:rsidR="00815B6B" w:rsidRDefault="00815B6B" w:rsidP="00777171"/>
    <w:p w14:paraId="4A28B000" w14:textId="37798B59" w:rsidR="00777171" w:rsidRDefault="00777171" w:rsidP="00777171">
      <w:r>
        <w:t xml:space="preserve">The DDA reviewed one application for the </w:t>
      </w:r>
      <w:r w:rsidRPr="007671B2">
        <w:t>Downtown Economic Development Grant</w:t>
      </w:r>
      <w:r>
        <w:t xml:space="preserve">: </w:t>
      </w:r>
    </w:p>
    <w:p w14:paraId="15F4CE7D" w14:textId="77777777" w:rsidR="00777171" w:rsidRDefault="00777171" w:rsidP="00777171"/>
    <w:p w14:paraId="6BA246C2" w14:textId="0361118C" w:rsidR="00777171" w:rsidRDefault="00777171" w:rsidP="00777171">
      <w:r>
        <w:tab/>
        <w:t>A.</w:t>
      </w:r>
      <w:r>
        <w:tab/>
      </w:r>
      <w:r w:rsidR="00B713CE">
        <w:t>3</w:t>
      </w:r>
      <w:r w:rsidR="00815B6B">
        <w:t>04</w:t>
      </w:r>
      <w:r w:rsidR="00B713CE">
        <w:t xml:space="preserve"> Iron Street</w:t>
      </w:r>
      <w:r>
        <w:t xml:space="preserve"> (</w:t>
      </w:r>
      <w:r w:rsidR="00815B6B">
        <w:t>Shea Block</w:t>
      </w:r>
      <w:r>
        <w:t xml:space="preserve">) </w:t>
      </w:r>
    </w:p>
    <w:p w14:paraId="4B8166E7" w14:textId="77777777" w:rsidR="00777171" w:rsidRDefault="00777171" w:rsidP="00777171">
      <w:r>
        <w:tab/>
      </w:r>
      <w:r>
        <w:tab/>
      </w:r>
    </w:p>
    <w:p w14:paraId="50FB4971" w14:textId="7D8D5B24" w:rsidR="00281275" w:rsidRDefault="00777171" w:rsidP="00834782">
      <w:pPr>
        <w:ind w:left="1440"/>
      </w:pPr>
      <w:r w:rsidRPr="00CB4B34">
        <w:t xml:space="preserve">DDA </w:t>
      </w:r>
      <w:r>
        <w:t>Member</w:t>
      </w:r>
      <w:r w:rsidRPr="00CB4B34">
        <w:t xml:space="preserve"> </w:t>
      </w:r>
      <w:r>
        <w:t>Mike Ridenour</w:t>
      </w:r>
      <w:r w:rsidRPr="00CB4B34">
        <w:t xml:space="preserve"> made a motion to</w:t>
      </w:r>
      <w:r>
        <w:t xml:space="preserve"> award a $25,000 grant request to </w:t>
      </w:r>
      <w:r w:rsidR="00B713CE">
        <w:t>3</w:t>
      </w:r>
      <w:r w:rsidR="00815B6B">
        <w:t>04</w:t>
      </w:r>
      <w:r>
        <w:t xml:space="preserve"> Iron Street</w:t>
      </w:r>
      <w:r w:rsidR="00815B6B">
        <w:t>.</w:t>
      </w:r>
      <w:r w:rsidR="002F7B72">
        <w:t xml:space="preserve"> </w:t>
      </w:r>
      <w:r w:rsidRPr="00CB4B34">
        <w:t xml:space="preserve">Seconded by DDA </w:t>
      </w:r>
      <w:r>
        <w:t>Member</w:t>
      </w:r>
      <w:r w:rsidRPr="00CB4B34">
        <w:t xml:space="preserve"> </w:t>
      </w:r>
      <w:r w:rsidR="002F7B72">
        <w:t>Pete Munson</w:t>
      </w:r>
      <w:r w:rsidRPr="00CB4B34">
        <w:t>.</w:t>
      </w:r>
      <w:r w:rsidR="002F7B72">
        <w:t xml:space="preserve"> Recused: DDA Member Ben Snapp.</w:t>
      </w:r>
      <w:r w:rsidRPr="00CB4B34">
        <w:t xml:space="preserve"> Motion Passed.</w:t>
      </w:r>
      <w:r>
        <w:t xml:space="preserve">   </w:t>
      </w:r>
    </w:p>
    <w:p w14:paraId="3A44EC15" w14:textId="77777777" w:rsidR="00281275" w:rsidRDefault="00281275" w:rsidP="00232042"/>
    <w:p w14:paraId="3F03D125" w14:textId="5D6001D7" w:rsidR="002F7B72" w:rsidRDefault="008E6D05" w:rsidP="00617164">
      <w:r>
        <w:t>DDA Member Nate Heffron gave a</w:t>
      </w:r>
      <w:r w:rsidR="002F7B72">
        <w:t xml:space="preserve"> brief </w:t>
      </w:r>
      <w:r>
        <w:t xml:space="preserve">update on the Irontunes event. </w:t>
      </w:r>
    </w:p>
    <w:p w14:paraId="2BFD8A32" w14:textId="026EF54C" w:rsidR="002F7B72" w:rsidRDefault="002F7B72" w:rsidP="00617164"/>
    <w:p w14:paraId="75C51190" w14:textId="5929E98F" w:rsidR="002F7B72" w:rsidRDefault="002F7B72" w:rsidP="00617164">
      <w:r>
        <w:t>The DDA discussed when Tinsel Town 2022 would take place, it was decided Saturday, December 10</w:t>
      </w:r>
      <w:r w:rsidRPr="002F7B72">
        <w:rPr>
          <w:vertAlign w:val="superscript"/>
        </w:rPr>
        <w:t>th</w:t>
      </w:r>
      <w:r>
        <w:t>, 4pm-8pm.</w:t>
      </w:r>
    </w:p>
    <w:p w14:paraId="0B48E0CE" w14:textId="05E4F8C2" w:rsidR="002F7B72" w:rsidRDefault="002F7B72" w:rsidP="00617164"/>
    <w:p w14:paraId="3C27ED9D" w14:textId="08D466EB" w:rsidR="002F7B72" w:rsidRDefault="002F7B72" w:rsidP="00617164">
      <w:r>
        <w:t>The DDA was reminded about committee meetings that will tak</w:t>
      </w:r>
      <w:r w:rsidR="0002750F">
        <w:t>e</w:t>
      </w:r>
      <w:r>
        <w:t xml:space="preserve"> place on September 26. </w:t>
      </w:r>
    </w:p>
    <w:p w14:paraId="108E6782" w14:textId="77777777" w:rsidR="002F7B72" w:rsidRDefault="002F7B72" w:rsidP="00617164"/>
    <w:p w14:paraId="23705CD6" w14:textId="3184C522" w:rsidR="002F7B72" w:rsidRDefault="002F7B72" w:rsidP="002F7B72">
      <w:r w:rsidRPr="00CB4B34">
        <w:t xml:space="preserve">DDA </w:t>
      </w:r>
      <w:r>
        <w:t>Member Nate Heffron</w:t>
      </w:r>
      <w:r w:rsidRPr="00934230">
        <w:t xml:space="preserve"> </w:t>
      </w:r>
      <w:r>
        <w:t xml:space="preserve">gave an update of the new businesses moving in downtown and prospective businesses they have been in talks with. He also disused that a streetscape project will be brought in October for further discussion. </w:t>
      </w:r>
    </w:p>
    <w:p w14:paraId="28A6453A" w14:textId="77777777" w:rsidR="002F7B72" w:rsidRDefault="002F7B72" w:rsidP="002F7B72"/>
    <w:p w14:paraId="6494F6E6" w14:textId="21771131" w:rsidR="002F7B72" w:rsidRDefault="003B36EF" w:rsidP="00617164">
      <w:r>
        <w:t>Public Comment: Anna Mat</w:t>
      </w:r>
      <w:r w:rsidR="0002750F">
        <w:t>t</w:t>
      </w:r>
      <w:r>
        <w:t xml:space="preserve">son commented on </w:t>
      </w:r>
      <w:r w:rsidR="00D078B8">
        <w:t>access to water during the streetscape project and if the Negaunee B</w:t>
      </w:r>
      <w:r w:rsidR="0002750F">
        <w:t>eautification</w:t>
      </w:r>
      <w:r w:rsidR="00D078B8">
        <w:t xml:space="preserve"> Committee (NBC) could have some input. She also commented on how she felt the city was moving too far away from our mining roots with the DDA’s marketing and branding plan. </w:t>
      </w:r>
    </w:p>
    <w:p w14:paraId="7EDCBC3D" w14:textId="752E66C5" w:rsidR="002F7B72" w:rsidRDefault="002F7B72" w:rsidP="00617164"/>
    <w:p w14:paraId="10298217" w14:textId="00E2CDB4" w:rsidR="002F7B72" w:rsidRDefault="00D078B8" w:rsidP="00617164">
      <w:r>
        <w:t>Board Comments: DDA Member Heffron responded to Anna Mat</w:t>
      </w:r>
      <w:r w:rsidR="0002750F">
        <w:t>t</w:t>
      </w:r>
      <w:r>
        <w:t xml:space="preserve">son’s comments and assured her that water access is being built in to all aspect of the streetscape and that the NBC would be invited to give comment on the overall plan. He also commented that DDA’s marketing and branding plan has provision built with in it to pay tribute to Negaunee’s mining heritage and that a copy of the plan would be sent to her. </w:t>
      </w:r>
    </w:p>
    <w:p w14:paraId="7CA1DFC4" w14:textId="69126A92" w:rsidR="00D46F4E" w:rsidRDefault="00D46F4E" w:rsidP="00617164"/>
    <w:p w14:paraId="028F535C" w14:textId="4F7DAE9D" w:rsidR="00D46F4E" w:rsidRDefault="00D46F4E" w:rsidP="00617164"/>
    <w:p w14:paraId="645651A5" w14:textId="62C8A574" w:rsidR="00D46F4E" w:rsidRDefault="00D46F4E" w:rsidP="00617164">
      <w:r>
        <w:t>.</w:t>
      </w:r>
    </w:p>
    <w:p w14:paraId="534AFF8D" w14:textId="77777777" w:rsidR="008E6D05" w:rsidRDefault="008E6D05" w:rsidP="00617164"/>
    <w:p w14:paraId="7ABD4F1D" w14:textId="14FA794A" w:rsidR="00F34E02" w:rsidRDefault="007651C1" w:rsidP="00C2644F">
      <w:r w:rsidRPr="00CB4B34">
        <w:lastRenderedPageBreak/>
        <w:t xml:space="preserve">Meeting adjourned at </w:t>
      </w:r>
      <w:r w:rsidR="00D078B8">
        <w:t>6</w:t>
      </w:r>
      <w:r w:rsidR="00664B33" w:rsidRPr="00CB4B34">
        <w:t>:</w:t>
      </w:r>
      <w:r w:rsidR="00D078B8">
        <w:t>34</w:t>
      </w:r>
      <w:r w:rsidR="00AD0883">
        <w:t xml:space="preserve"> </w:t>
      </w:r>
      <w:r w:rsidRPr="00CB4B34">
        <w:t>PM.</w:t>
      </w:r>
    </w:p>
    <w:p w14:paraId="7E39DBC1" w14:textId="77777777" w:rsidR="00993471" w:rsidRDefault="00993471" w:rsidP="00C2644F"/>
    <w:p w14:paraId="36745B30" w14:textId="77777777" w:rsidR="00640BDC" w:rsidRPr="00CB4B34" w:rsidRDefault="00640BDC" w:rsidP="00C2644F"/>
    <w:p w14:paraId="2E222090" w14:textId="77777777" w:rsidR="006E7D3E" w:rsidRDefault="00C2644F" w:rsidP="00C2644F">
      <w:r>
        <w:t>____________________________</w:t>
      </w:r>
    </w:p>
    <w:p w14:paraId="143211DC" w14:textId="6CB31B10" w:rsidR="00C2644F" w:rsidRPr="00C2644F" w:rsidRDefault="00C2644F" w:rsidP="00C2644F">
      <w:r>
        <w:t>Nate Heffron</w:t>
      </w:r>
    </w:p>
    <w:sectPr w:rsidR="00C2644F" w:rsidRPr="00C2644F" w:rsidSect="00E303D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474D8" w14:textId="77777777" w:rsidR="000F3F14" w:rsidRDefault="000F3F14" w:rsidP="007651C1">
      <w:r>
        <w:separator/>
      </w:r>
    </w:p>
  </w:endnote>
  <w:endnote w:type="continuationSeparator" w:id="0">
    <w:p w14:paraId="770DDF9A" w14:textId="77777777" w:rsidR="000F3F14" w:rsidRDefault="000F3F14" w:rsidP="0076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4599E" w14:textId="77777777" w:rsidR="000F3F14" w:rsidRDefault="000F3F14" w:rsidP="007651C1">
      <w:r>
        <w:separator/>
      </w:r>
    </w:p>
  </w:footnote>
  <w:footnote w:type="continuationSeparator" w:id="0">
    <w:p w14:paraId="151D5F40" w14:textId="77777777" w:rsidR="000F3F14" w:rsidRDefault="000F3F14" w:rsidP="00765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7D47" w14:textId="643C1BD1" w:rsidR="007651C1" w:rsidRDefault="00C2644F" w:rsidP="007651C1">
    <w:pPr>
      <w:pStyle w:val="Header"/>
      <w:jc w:val="center"/>
    </w:pPr>
    <w:r w:rsidRPr="00672238">
      <w:rPr>
        <w:noProof/>
      </w:rPr>
      <w:drawing>
        <wp:inline distT="0" distB="0" distL="0" distR="0" wp14:anchorId="7103FD4F" wp14:editId="4119BE7A">
          <wp:extent cx="1343025" cy="1343025"/>
          <wp:effectExtent l="19050" t="0" r="9525" b="0"/>
          <wp:docPr id="1" name="Picture 1" descr="Image result for city of negaun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ty of negaunee logo"/>
                  <pic:cNvPicPr>
                    <a:picLocks noChangeAspect="1" noChangeArrowheads="1"/>
                  </pic:cNvPicPr>
                </pic:nvPicPr>
                <pic:blipFill>
                  <a:blip r:embed="rId1" r:link="rId2" cstate="print"/>
                  <a:srcRect/>
                  <a:stretch>
                    <a:fillRect/>
                  </a:stretch>
                </pic:blipFill>
                <pic:spPr bwMode="auto">
                  <a:xfrm>
                    <a:off x="0" y="0"/>
                    <a:ext cx="1343025" cy="1343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3FD4"/>
    <w:multiLevelType w:val="hybridMultilevel"/>
    <w:tmpl w:val="BDE6D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4556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C1"/>
    <w:rsid w:val="00011555"/>
    <w:rsid w:val="0002750F"/>
    <w:rsid w:val="00034321"/>
    <w:rsid w:val="000407F2"/>
    <w:rsid w:val="000773B9"/>
    <w:rsid w:val="0008088B"/>
    <w:rsid w:val="00096066"/>
    <w:rsid w:val="000C532B"/>
    <w:rsid w:val="000D4E25"/>
    <w:rsid w:val="000E0B19"/>
    <w:rsid w:val="000E0F73"/>
    <w:rsid w:val="000E5979"/>
    <w:rsid w:val="000F0FD0"/>
    <w:rsid w:val="000F3F14"/>
    <w:rsid w:val="00126422"/>
    <w:rsid w:val="0013683E"/>
    <w:rsid w:val="001376D3"/>
    <w:rsid w:val="00170B66"/>
    <w:rsid w:val="00183645"/>
    <w:rsid w:val="00196BF9"/>
    <w:rsid w:val="001A0EA2"/>
    <w:rsid w:val="001B5019"/>
    <w:rsid w:val="001E71C2"/>
    <w:rsid w:val="001E7810"/>
    <w:rsid w:val="00206860"/>
    <w:rsid w:val="00210811"/>
    <w:rsid w:val="002208A5"/>
    <w:rsid w:val="00221A05"/>
    <w:rsid w:val="00232042"/>
    <w:rsid w:val="00251E68"/>
    <w:rsid w:val="00281275"/>
    <w:rsid w:val="002C006E"/>
    <w:rsid w:val="002D0706"/>
    <w:rsid w:val="002D4899"/>
    <w:rsid w:val="002E58CE"/>
    <w:rsid w:val="002F4C8C"/>
    <w:rsid w:val="002F7B72"/>
    <w:rsid w:val="003065EF"/>
    <w:rsid w:val="00317522"/>
    <w:rsid w:val="003322F0"/>
    <w:rsid w:val="00363CCA"/>
    <w:rsid w:val="003A598F"/>
    <w:rsid w:val="003B0D9D"/>
    <w:rsid w:val="003B36EF"/>
    <w:rsid w:val="003C218F"/>
    <w:rsid w:val="003C32F0"/>
    <w:rsid w:val="003F0324"/>
    <w:rsid w:val="003F140C"/>
    <w:rsid w:val="0042484A"/>
    <w:rsid w:val="004407E2"/>
    <w:rsid w:val="004411B1"/>
    <w:rsid w:val="00463F23"/>
    <w:rsid w:val="004670F3"/>
    <w:rsid w:val="004842C3"/>
    <w:rsid w:val="00493B2E"/>
    <w:rsid w:val="004B0277"/>
    <w:rsid w:val="004C7A7F"/>
    <w:rsid w:val="004E7611"/>
    <w:rsid w:val="00527FED"/>
    <w:rsid w:val="0053290D"/>
    <w:rsid w:val="00533B40"/>
    <w:rsid w:val="005522E9"/>
    <w:rsid w:val="00554DA8"/>
    <w:rsid w:val="005930DF"/>
    <w:rsid w:val="005A103F"/>
    <w:rsid w:val="005B531F"/>
    <w:rsid w:val="005D265F"/>
    <w:rsid w:val="005D77E4"/>
    <w:rsid w:val="005E07E8"/>
    <w:rsid w:val="005E749E"/>
    <w:rsid w:val="00617164"/>
    <w:rsid w:val="00622DF5"/>
    <w:rsid w:val="006379BA"/>
    <w:rsid w:val="00640BDC"/>
    <w:rsid w:val="0065755E"/>
    <w:rsid w:val="00664B33"/>
    <w:rsid w:val="0066691A"/>
    <w:rsid w:val="00677E2C"/>
    <w:rsid w:val="00681B53"/>
    <w:rsid w:val="00696254"/>
    <w:rsid w:val="006A33C6"/>
    <w:rsid w:val="006D6B67"/>
    <w:rsid w:val="006E7D3E"/>
    <w:rsid w:val="006F21DE"/>
    <w:rsid w:val="00727CAB"/>
    <w:rsid w:val="00731C48"/>
    <w:rsid w:val="00750F17"/>
    <w:rsid w:val="007620A8"/>
    <w:rsid w:val="007651C1"/>
    <w:rsid w:val="00777171"/>
    <w:rsid w:val="00786594"/>
    <w:rsid w:val="00797B03"/>
    <w:rsid w:val="007A13DE"/>
    <w:rsid w:val="007D265A"/>
    <w:rsid w:val="007F1F1A"/>
    <w:rsid w:val="008021DD"/>
    <w:rsid w:val="00807912"/>
    <w:rsid w:val="00815B6B"/>
    <w:rsid w:val="00820AAE"/>
    <w:rsid w:val="00834782"/>
    <w:rsid w:val="00870737"/>
    <w:rsid w:val="00886C1B"/>
    <w:rsid w:val="008A570A"/>
    <w:rsid w:val="008B5C72"/>
    <w:rsid w:val="008C04F5"/>
    <w:rsid w:val="008E6D05"/>
    <w:rsid w:val="008F3E18"/>
    <w:rsid w:val="008F7B17"/>
    <w:rsid w:val="008F7BC3"/>
    <w:rsid w:val="00902029"/>
    <w:rsid w:val="009050CA"/>
    <w:rsid w:val="009276CA"/>
    <w:rsid w:val="00934230"/>
    <w:rsid w:val="009368A3"/>
    <w:rsid w:val="00952A5F"/>
    <w:rsid w:val="009530D9"/>
    <w:rsid w:val="009547BD"/>
    <w:rsid w:val="00960ED9"/>
    <w:rsid w:val="00965D9D"/>
    <w:rsid w:val="00993471"/>
    <w:rsid w:val="00996E23"/>
    <w:rsid w:val="009A4B04"/>
    <w:rsid w:val="009B148A"/>
    <w:rsid w:val="009C7CC2"/>
    <w:rsid w:val="00A0014E"/>
    <w:rsid w:val="00A309B2"/>
    <w:rsid w:val="00A421C8"/>
    <w:rsid w:val="00A56546"/>
    <w:rsid w:val="00A74A4C"/>
    <w:rsid w:val="00A835A5"/>
    <w:rsid w:val="00A85F97"/>
    <w:rsid w:val="00A86AD4"/>
    <w:rsid w:val="00AA7ECF"/>
    <w:rsid w:val="00AC0B63"/>
    <w:rsid w:val="00AD0883"/>
    <w:rsid w:val="00AD19E5"/>
    <w:rsid w:val="00AD4F6E"/>
    <w:rsid w:val="00AD521E"/>
    <w:rsid w:val="00AD6BC8"/>
    <w:rsid w:val="00B12A6F"/>
    <w:rsid w:val="00B26D3A"/>
    <w:rsid w:val="00B319EC"/>
    <w:rsid w:val="00B35853"/>
    <w:rsid w:val="00B448DE"/>
    <w:rsid w:val="00B60FCB"/>
    <w:rsid w:val="00B713CE"/>
    <w:rsid w:val="00B817A5"/>
    <w:rsid w:val="00B8619B"/>
    <w:rsid w:val="00BB58A5"/>
    <w:rsid w:val="00BD0832"/>
    <w:rsid w:val="00C03AE6"/>
    <w:rsid w:val="00C03E4A"/>
    <w:rsid w:val="00C067B7"/>
    <w:rsid w:val="00C16ED6"/>
    <w:rsid w:val="00C2439D"/>
    <w:rsid w:val="00C2644F"/>
    <w:rsid w:val="00C56D48"/>
    <w:rsid w:val="00C677BD"/>
    <w:rsid w:val="00C82D42"/>
    <w:rsid w:val="00C916EE"/>
    <w:rsid w:val="00CA6BDE"/>
    <w:rsid w:val="00CB4B34"/>
    <w:rsid w:val="00CC5C8F"/>
    <w:rsid w:val="00CD4150"/>
    <w:rsid w:val="00D04923"/>
    <w:rsid w:val="00D078B8"/>
    <w:rsid w:val="00D13A0E"/>
    <w:rsid w:val="00D24743"/>
    <w:rsid w:val="00D4561F"/>
    <w:rsid w:val="00D46F4E"/>
    <w:rsid w:val="00D57D9E"/>
    <w:rsid w:val="00D92573"/>
    <w:rsid w:val="00D956FB"/>
    <w:rsid w:val="00D9664C"/>
    <w:rsid w:val="00DE07C4"/>
    <w:rsid w:val="00E16717"/>
    <w:rsid w:val="00E219EE"/>
    <w:rsid w:val="00E303D1"/>
    <w:rsid w:val="00E45EAA"/>
    <w:rsid w:val="00E510AE"/>
    <w:rsid w:val="00E53724"/>
    <w:rsid w:val="00E54A18"/>
    <w:rsid w:val="00E55D43"/>
    <w:rsid w:val="00E636C2"/>
    <w:rsid w:val="00E73C64"/>
    <w:rsid w:val="00E9620B"/>
    <w:rsid w:val="00EC2FC1"/>
    <w:rsid w:val="00ED485D"/>
    <w:rsid w:val="00EE4A1B"/>
    <w:rsid w:val="00F34E02"/>
    <w:rsid w:val="00F5590D"/>
    <w:rsid w:val="00F6356B"/>
    <w:rsid w:val="00F90CC4"/>
    <w:rsid w:val="00FC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A50B"/>
  <w15:docId w15:val="{B78C24C0-90CE-4C93-BAD1-B770B7C9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1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C1"/>
    <w:pPr>
      <w:tabs>
        <w:tab w:val="center" w:pos="4680"/>
        <w:tab w:val="right" w:pos="9360"/>
      </w:tabs>
    </w:pPr>
  </w:style>
  <w:style w:type="character" w:customStyle="1" w:styleId="HeaderChar">
    <w:name w:val="Header Char"/>
    <w:basedOn w:val="DefaultParagraphFont"/>
    <w:link w:val="Header"/>
    <w:uiPriority w:val="99"/>
    <w:rsid w:val="007651C1"/>
  </w:style>
  <w:style w:type="paragraph" w:styleId="Footer">
    <w:name w:val="footer"/>
    <w:basedOn w:val="Normal"/>
    <w:link w:val="FooterChar"/>
    <w:uiPriority w:val="99"/>
    <w:unhideWhenUsed/>
    <w:rsid w:val="007651C1"/>
    <w:pPr>
      <w:tabs>
        <w:tab w:val="center" w:pos="4680"/>
        <w:tab w:val="right" w:pos="9360"/>
      </w:tabs>
    </w:pPr>
  </w:style>
  <w:style w:type="character" w:customStyle="1" w:styleId="FooterChar">
    <w:name w:val="Footer Char"/>
    <w:basedOn w:val="DefaultParagraphFont"/>
    <w:link w:val="Footer"/>
    <w:uiPriority w:val="99"/>
    <w:rsid w:val="007651C1"/>
  </w:style>
  <w:style w:type="paragraph" w:styleId="BalloonText">
    <w:name w:val="Balloon Text"/>
    <w:basedOn w:val="Normal"/>
    <w:link w:val="BalloonTextChar"/>
    <w:uiPriority w:val="99"/>
    <w:semiHidden/>
    <w:unhideWhenUsed/>
    <w:rsid w:val="007651C1"/>
    <w:rPr>
      <w:rFonts w:ascii="Tahoma" w:hAnsi="Tahoma" w:cs="Tahoma"/>
      <w:sz w:val="16"/>
      <w:szCs w:val="16"/>
    </w:rPr>
  </w:style>
  <w:style w:type="character" w:customStyle="1" w:styleId="BalloonTextChar">
    <w:name w:val="Balloon Text Char"/>
    <w:basedOn w:val="DefaultParagraphFont"/>
    <w:link w:val="BalloonText"/>
    <w:uiPriority w:val="99"/>
    <w:semiHidden/>
    <w:rsid w:val="007651C1"/>
    <w:rPr>
      <w:rFonts w:ascii="Tahoma" w:hAnsi="Tahoma" w:cs="Tahoma"/>
      <w:sz w:val="16"/>
      <w:szCs w:val="16"/>
    </w:rPr>
  </w:style>
  <w:style w:type="paragraph" w:styleId="ListParagraph">
    <w:name w:val="List Paragraph"/>
    <w:basedOn w:val="Normal"/>
    <w:uiPriority w:val="34"/>
    <w:qFormat/>
    <w:rsid w:val="007651C1"/>
    <w:pPr>
      <w:ind w:left="720"/>
      <w:contextualSpacing/>
    </w:pPr>
  </w:style>
  <w:style w:type="character" w:styleId="Hyperlink">
    <w:name w:val="Hyperlink"/>
    <w:basedOn w:val="DefaultParagraphFont"/>
    <w:uiPriority w:val="99"/>
    <w:unhideWhenUsed/>
    <w:rsid w:val="00A86A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5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jpg@01D39B34.724E38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99F3A-6D25-4526-84FF-7E9F56F1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citymgr</dc:creator>
  <cp:lastModifiedBy>Mona Lang</cp:lastModifiedBy>
  <cp:revision>2</cp:revision>
  <cp:lastPrinted>2022-05-18T19:53:00Z</cp:lastPrinted>
  <dcterms:created xsi:type="dcterms:W3CDTF">2022-08-26T13:43:00Z</dcterms:created>
  <dcterms:modified xsi:type="dcterms:W3CDTF">2022-08-26T13:43:00Z</dcterms:modified>
</cp:coreProperties>
</file>